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3770"/>
        <w:gridCol w:w="2489"/>
        <w:gridCol w:w="24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54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36"/>
                <w:szCs w:val="36"/>
                <w:shd w:val="clear" w:color="auto" w:fill="FFFFFF"/>
              </w:rPr>
              <w:t>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8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元宇宙产业先导示范区场地租赁服务采购项目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napToGrid/>
                <w:kern w:val="0"/>
                <w:sz w:val="24"/>
                <w:szCs w:val="24"/>
                <w:lang w:val="en-US" w:eastAsia="zh-CN" w:bidi="ar-SA"/>
              </w:rPr>
              <w:t>采购编号：</w:t>
            </w:r>
          </w:p>
        </w:tc>
        <w:tc>
          <w:tcPr>
            <w:tcW w:w="8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tabs>
                <w:tab w:val="left" w:pos="851"/>
              </w:tabs>
              <w:ind w:firstLine="0" w:firstLineChars="0"/>
              <w:rPr>
                <w:rFonts w:hint="eastAsia" w:ascii="宋体" w:hAnsi="宋体" w:eastAsia="宋体" w:cs="宋体"/>
                <w:b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b w:val="0"/>
                <w:snapToGrid/>
                <w:kern w:val="0"/>
                <w:sz w:val="24"/>
                <w:szCs w:val="24"/>
                <w:lang w:val="en-US" w:eastAsia="zh-CN" w:bidi="ar-SA"/>
              </w:rPr>
              <w:t>C001011-20220085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8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广东国利招标有限公司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8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FF0000"/>
                <w:kern w:val="0"/>
                <w:sz w:val="24"/>
                <w:szCs w:val="24"/>
                <w:lang w:val="en-US" w:eastAsia="zh-CN"/>
              </w:rPr>
              <w:t>2022年08月23日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采购单位：</w:t>
            </w:r>
          </w:p>
        </w:tc>
        <w:tc>
          <w:tcPr>
            <w:tcW w:w="8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广州南沙经济技术开发区科学技术局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代理单位：</w:t>
            </w:r>
          </w:p>
        </w:tc>
        <w:tc>
          <w:tcPr>
            <w:tcW w:w="8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广东国利招标有限公司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8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报价小计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（人民币：元）</w:t>
            </w:r>
          </w:p>
        </w:tc>
        <w:tc>
          <w:tcPr>
            <w:tcW w:w="8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投标报价（含税）（人民币）  小写：</w:t>
            </w:r>
            <w:r>
              <w:rPr>
                <w:rFonts w:hint="eastAsia" w:hAnsi="宋体" w:cs="宋体"/>
                <w:color w:val="FF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万元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期限</w:t>
            </w:r>
          </w:p>
        </w:tc>
        <w:tc>
          <w:tcPr>
            <w:tcW w:w="8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授权代表签字</w:t>
            </w: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授权代表职务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054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请严格以此报价一览表格式填写相关内容；价格以外的任何文字说明均填入备注栏。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．所有价格均以人民币作为货币单位填写及计算。</w:t>
            </w:r>
          </w:p>
        </w:tc>
      </w:tr>
    </w:tbl>
    <w:p>
      <w:r>
        <w:br w:type="page"/>
      </w:r>
    </w:p>
    <w:p>
      <w:pPr>
        <w:pStyle w:val="2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营业执照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YmJiOTk4OWQyMTBlODMwNzZmYWE0OTNlYjI0ODQifQ=="/>
  </w:docVars>
  <w:rsids>
    <w:rsidRoot w:val="00000000"/>
    <w:rsid w:val="03FA748D"/>
    <w:rsid w:val="0AB63574"/>
    <w:rsid w:val="1F130AAE"/>
    <w:rsid w:val="200D57B0"/>
    <w:rsid w:val="26BE1875"/>
    <w:rsid w:val="4728495A"/>
    <w:rsid w:val="508713CF"/>
    <w:rsid w:val="52546248"/>
    <w:rsid w:val="566B7FE6"/>
    <w:rsid w:val="616B7AA3"/>
    <w:rsid w:val="6D3172EE"/>
    <w:rsid w:val="76236C51"/>
    <w:rsid w:val="7EE5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15"/>
      <w:szCs w:val="15"/>
    </w:rPr>
  </w:style>
  <w:style w:type="paragraph" w:customStyle="1" w:styleId="6">
    <w:name w:val="封面3"/>
    <w:basedOn w:val="1"/>
    <w:qFormat/>
    <w:uiPriority w:val="0"/>
    <w:pPr>
      <w:tabs>
        <w:tab w:val="left" w:pos="2160"/>
      </w:tabs>
      <w:spacing w:line="360" w:lineRule="auto"/>
      <w:ind w:firstLine="542" w:firstLineChars="180"/>
    </w:pPr>
    <w:rPr>
      <w:rFonts w:ascii="黑体" w:hAnsi="宋体" w:eastAsia="黑体"/>
      <w:b/>
      <w:snapToGrid w:val="0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239</Characters>
  <Lines>0</Lines>
  <Paragraphs>0</Paragraphs>
  <TotalTime>1</TotalTime>
  <ScaleCrop>false</ScaleCrop>
  <LinksUpToDate>false</LinksUpToDate>
  <CharactersWithSpaces>253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2022-04-09T03:27:00Z</dcterms:created>
  <dc:creator>Administrator</dc:creator>
  <cp:lastModifiedBy>小米、小米南沙</cp:lastModifiedBy>
  <dcterms:modified xsi:type="dcterms:W3CDTF">2023-04-27T06:21:28Z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C4E5E79C1F6947BDACCAE317868DDC0E_13</vt:lpwstr>
  </property>
</Properties>
</file>